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7" w:rsidRDefault="00410A37" w:rsidP="00410A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77328">
        <w:rPr>
          <w:rFonts w:ascii="Times New Roman" w:hAnsi="Times New Roman"/>
          <w:b/>
          <w:sz w:val="24"/>
          <w:szCs w:val="24"/>
        </w:rPr>
        <w:t>SAÚDE BUCAL: UM NOVO OLHAR PARA A QUALIDADE DE VIDA DE CRIANÇAS DE ESCOLAS E CRECHES PÚBLICAS DA REGIÃO DE PATOS/PB</w:t>
      </w:r>
    </w:p>
    <w:bookmarkEnd w:id="0"/>
    <w:p w:rsidR="00410A37" w:rsidRPr="00677328" w:rsidRDefault="00410A37" w:rsidP="00410A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Larissa Moreira de Souza; Ana Célia Rodrigues Athayde; Carolina Bezerra Cavalcanti Nóbrega; Luciana Ellen Dantas Costa; Rosália Severo </w:t>
      </w:r>
      <w:proofErr w:type="gramStart"/>
      <w:r>
        <w:rPr>
          <w:rFonts w:ascii="Times New Roman" w:hAnsi="Times New Roman"/>
          <w:sz w:val="24"/>
          <w:szCs w:val="24"/>
        </w:rPr>
        <w:t>Medeiros</w:t>
      </w:r>
      <w:proofErr w:type="gramEnd"/>
    </w:p>
    <w:p w:rsidR="00410A37" w:rsidRDefault="00410A37" w:rsidP="00410A37">
      <w:pPr>
        <w:spacing w:line="240" w:lineRule="auto"/>
        <w:jc w:val="both"/>
        <w:rPr>
          <w:rStyle w:val="apple-style-span"/>
          <w:rFonts w:ascii="Times New Roman" w:hAnsi="Times New Roman"/>
          <w:sz w:val="24"/>
        </w:rPr>
      </w:pPr>
      <w:r w:rsidRPr="00677328">
        <w:rPr>
          <w:rFonts w:ascii="Times New Roman" w:hAnsi="Times New Roman"/>
          <w:sz w:val="24"/>
        </w:rPr>
        <w:t>Projetos de extensão p</w:t>
      </w:r>
      <w:r>
        <w:rPr>
          <w:rFonts w:ascii="Times New Roman" w:hAnsi="Times New Roman"/>
          <w:sz w:val="24"/>
        </w:rPr>
        <w:t xml:space="preserve">ara as crianças </w:t>
      </w:r>
      <w:r w:rsidRPr="00677328">
        <w:rPr>
          <w:rFonts w:ascii="Times New Roman" w:hAnsi="Times New Roman"/>
          <w:sz w:val="24"/>
        </w:rPr>
        <w:t xml:space="preserve">vêm contribuindo de forma relevante no tocante à atenção primária a saúde bucal. O </w:t>
      </w:r>
      <w:r w:rsidRPr="00677328">
        <w:rPr>
          <w:rStyle w:val="apple-style-span"/>
          <w:rFonts w:ascii="Times New Roman" w:hAnsi="Times New Roman"/>
          <w:sz w:val="24"/>
        </w:rPr>
        <w:t>projeto tem como objeti</w:t>
      </w:r>
      <w:r>
        <w:rPr>
          <w:rStyle w:val="apple-style-span"/>
          <w:rFonts w:ascii="Times New Roman" w:hAnsi="Times New Roman"/>
          <w:sz w:val="24"/>
        </w:rPr>
        <w:t>vo a promoção da saúde, fornecendo</w:t>
      </w:r>
      <w:r w:rsidRPr="00677328">
        <w:rPr>
          <w:rStyle w:val="apple-style-span"/>
          <w:rFonts w:ascii="Times New Roman" w:hAnsi="Times New Roman"/>
          <w:sz w:val="24"/>
        </w:rPr>
        <w:t xml:space="preserve"> subsídios para que as crianças criem sua própria autonomia em rel</w:t>
      </w:r>
      <w:r>
        <w:rPr>
          <w:rStyle w:val="apple-style-span"/>
          <w:rFonts w:ascii="Times New Roman" w:hAnsi="Times New Roman"/>
          <w:sz w:val="24"/>
        </w:rPr>
        <w:t>ação à higiene bucal e aproximando</w:t>
      </w:r>
      <w:r w:rsidRPr="00677328">
        <w:rPr>
          <w:rStyle w:val="apple-style-span"/>
          <w:rFonts w:ascii="Times New Roman" w:hAnsi="Times New Roman"/>
          <w:sz w:val="24"/>
        </w:rPr>
        <w:t xml:space="preserve"> os alunos do curso de Odontologia da UFCG</w:t>
      </w:r>
      <w:r>
        <w:rPr>
          <w:rStyle w:val="apple-style-span"/>
          <w:rFonts w:ascii="Times New Roman" w:hAnsi="Times New Roman"/>
          <w:sz w:val="24"/>
        </w:rPr>
        <w:t xml:space="preserve"> </w:t>
      </w:r>
      <w:r w:rsidRPr="00677328">
        <w:rPr>
          <w:rStyle w:val="apple-style-span"/>
          <w:rFonts w:ascii="Times New Roman" w:hAnsi="Times New Roman"/>
          <w:sz w:val="24"/>
        </w:rPr>
        <w:t xml:space="preserve">da realidade destas crianças. </w:t>
      </w:r>
      <w:r w:rsidRPr="00677328">
        <w:rPr>
          <w:rFonts w:ascii="Times New Roman" w:hAnsi="Times New Roman"/>
          <w:sz w:val="24"/>
        </w:rPr>
        <w:t xml:space="preserve">O projeto </w:t>
      </w:r>
      <w:r>
        <w:rPr>
          <w:rFonts w:ascii="Times New Roman" w:hAnsi="Times New Roman"/>
          <w:sz w:val="24"/>
        </w:rPr>
        <w:t>está sendo</w:t>
      </w:r>
      <w:r w:rsidRPr="00677328">
        <w:rPr>
          <w:rFonts w:ascii="Times New Roman" w:hAnsi="Times New Roman"/>
          <w:sz w:val="24"/>
        </w:rPr>
        <w:t xml:space="preserve"> desenvolvido em 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677328">
        <w:rPr>
          <w:rFonts w:ascii="Times New Roman" w:hAnsi="Times New Roman"/>
          <w:sz w:val="24"/>
        </w:rPr>
        <w:t xml:space="preserve">escolas </w:t>
      </w:r>
      <w:r>
        <w:rPr>
          <w:rFonts w:ascii="Times New Roman" w:hAnsi="Times New Roman"/>
          <w:sz w:val="24"/>
        </w:rPr>
        <w:t xml:space="preserve">e  2 creches </w:t>
      </w:r>
      <w:r w:rsidRPr="00677328">
        <w:rPr>
          <w:rFonts w:ascii="Times New Roman" w:hAnsi="Times New Roman"/>
          <w:sz w:val="24"/>
        </w:rPr>
        <w:t>da Rede Pública de Ensino do município de Patos</w:t>
      </w:r>
      <w:r>
        <w:rPr>
          <w:rFonts w:ascii="Times New Roman" w:hAnsi="Times New Roman"/>
          <w:sz w:val="24"/>
        </w:rPr>
        <w:t>, tendo</w:t>
      </w:r>
      <w:r w:rsidRPr="00677328">
        <w:rPr>
          <w:rFonts w:ascii="Times New Roman" w:hAnsi="Times New Roman"/>
          <w:sz w:val="24"/>
        </w:rPr>
        <w:t xml:space="preserve"> como público-alvo cr</w:t>
      </w:r>
      <w:r w:rsidRPr="00677328">
        <w:rPr>
          <w:rFonts w:ascii="Times New Roman" w:hAnsi="Times New Roman"/>
          <w:sz w:val="24"/>
          <w:szCs w:val="18"/>
        </w:rPr>
        <w:t>ianças</w:t>
      </w:r>
      <w:r w:rsidRPr="00677328">
        <w:rPr>
          <w:rFonts w:ascii="Times New Roman" w:hAnsi="Times New Roman"/>
          <w:sz w:val="24"/>
        </w:rPr>
        <w:t xml:space="preserve"> da pré-escola ao 1º ano do</w:t>
      </w:r>
      <w:r>
        <w:rPr>
          <w:rFonts w:ascii="Times New Roman" w:hAnsi="Times New Roman"/>
          <w:sz w:val="24"/>
        </w:rPr>
        <w:t xml:space="preserve"> Ensino Fundamental</w:t>
      </w:r>
      <w:r w:rsidRPr="00677328">
        <w:rPr>
          <w:rFonts w:ascii="Times New Roman" w:hAnsi="Times New Roman"/>
          <w:sz w:val="24"/>
        </w:rPr>
        <w:t xml:space="preserve">. O projeto </w:t>
      </w:r>
      <w:r>
        <w:rPr>
          <w:rFonts w:ascii="Times New Roman" w:hAnsi="Times New Roman"/>
          <w:sz w:val="24"/>
        </w:rPr>
        <w:t xml:space="preserve">conta </w:t>
      </w:r>
      <w:r w:rsidRPr="00677328">
        <w:rPr>
          <w:rFonts w:ascii="Times New Roman" w:hAnsi="Times New Roman"/>
          <w:sz w:val="24"/>
        </w:rPr>
        <w:t>com atividades ed</w:t>
      </w:r>
      <w:r>
        <w:rPr>
          <w:rFonts w:ascii="Times New Roman" w:hAnsi="Times New Roman"/>
          <w:sz w:val="24"/>
        </w:rPr>
        <w:t>ucativas, onde as crianças são</w:t>
      </w:r>
      <w:r w:rsidRPr="00677328">
        <w:rPr>
          <w:rFonts w:ascii="Times New Roman" w:hAnsi="Times New Roman"/>
          <w:sz w:val="24"/>
        </w:rPr>
        <w:t xml:space="preserve"> induzidas a falar livremente sobre saúde bucal durante as palestras e teatralizações. Como método quantitativo de avaliação das crianças, </w:t>
      </w:r>
      <w:r>
        <w:rPr>
          <w:rFonts w:ascii="Times New Roman" w:hAnsi="Times New Roman"/>
          <w:sz w:val="24"/>
        </w:rPr>
        <w:t>está sendo</w:t>
      </w:r>
      <w:r w:rsidRPr="00677328">
        <w:rPr>
          <w:rFonts w:ascii="Times New Roman" w:hAnsi="Times New Roman"/>
          <w:sz w:val="24"/>
        </w:rPr>
        <w:t xml:space="preserve"> utilizado o IHOS (Índice de Higiene Oral Simplificado) e como ação curativa: o método TRA (Tratamento Restaurador </w:t>
      </w:r>
      <w:proofErr w:type="spellStart"/>
      <w:r w:rsidRPr="00677328">
        <w:rPr>
          <w:rFonts w:ascii="Times New Roman" w:hAnsi="Times New Roman"/>
          <w:sz w:val="24"/>
        </w:rPr>
        <w:t>Atraumático</w:t>
      </w:r>
      <w:proofErr w:type="spellEnd"/>
      <w:r w:rsidRPr="00677328">
        <w:rPr>
          <w:rFonts w:ascii="Times New Roman" w:hAnsi="Times New Roman"/>
          <w:sz w:val="24"/>
        </w:rPr>
        <w:t xml:space="preserve">). </w:t>
      </w:r>
      <w:r>
        <w:rPr>
          <w:rStyle w:val="apple-style-span"/>
          <w:rFonts w:ascii="Times New Roman" w:hAnsi="Times New Roman"/>
          <w:sz w:val="24"/>
        </w:rPr>
        <w:t>Desta forma pode-se enfatizar que a</w:t>
      </w:r>
      <w:r w:rsidRPr="00677328">
        <w:rPr>
          <w:rStyle w:val="apple-style-span"/>
          <w:rFonts w:ascii="Times New Roman" w:hAnsi="Times New Roman"/>
          <w:sz w:val="24"/>
        </w:rPr>
        <w:t xml:space="preserve"> importância de programas odontológicos educativos, que interpretem</w:t>
      </w:r>
      <w:r>
        <w:rPr>
          <w:rStyle w:val="apple-style-span"/>
          <w:rFonts w:ascii="Times New Roman" w:hAnsi="Times New Roman"/>
          <w:sz w:val="24"/>
        </w:rPr>
        <w:t xml:space="preserve"> as necessidades das populações precisa ser valorizada</w:t>
      </w:r>
      <w:r w:rsidRPr="00677328">
        <w:rPr>
          <w:rStyle w:val="apple-style-span"/>
          <w:rFonts w:ascii="Times New Roman" w:hAnsi="Times New Roman"/>
          <w:sz w:val="24"/>
        </w:rPr>
        <w:t xml:space="preserve">, pois, </w:t>
      </w:r>
      <w:r>
        <w:rPr>
          <w:rStyle w:val="apple-style-span"/>
          <w:rFonts w:ascii="Times New Roman" w:hAnsi="Times New Roman"/>
          <w:sz w:val="24"/>
        </w:rPr>
        <w:t xml:space="preserve">essas ações </w:t>
      </w:r>
      <w:r w:rsidRPr="00677328">
        <w:rPr>
          <w:rStyle w:val="apple-style-span"/>
          <w:rFonts w:ascii="Times New Roman" w:hAnsi="Times New Roman"/>
          <w:sz w:val="24"/>
        </w:rPr>
        <w:t xml:space="preserve">são capazes de transformar cidadãos em agentes multiplicadores de saúde e formar profissionais com visão de promoção de saúde dentro de uma abordagem holística.  </w:t>
      </w:r>
    </w:p>
    <w:p w:rsidR="00410A37" w:rsidRDefault="00410A37" w:rsidP="00410A37">
      <w:pPr>
        <w:spacing w:line="240" w:lineRule="auto"/>
        <w:jc w:val="both"/>
        <w:rPr>
          <w:rStyle w:val="apple-style-span"/>
          <w:rFonts w:ascii="Times New Roman" w:hAnsi="Times New Roman"/>
          <w:sz w:val="24"/>
        </w:rPr>
      </w:pPr>
    </w:p>
    <w:p w:rsidR="00410A37" w:rsidRDefault="00410A37" w:rsidP="00410A37">
      <w:pPr>
        <w:spacing w:line="240" w:lineRule="auto"/>
        <w:jc w:val="both"/>
        <w:rPr>
          <w:rStyle w:val="apple-style-span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sz w:val="24"/>
        </w:rPr>
        <w:t xml:space="preserve">Palavras- Chave: Crianças; Promoção de Saúde; </w:t>
      </w:r>
      <w:proofErr w:type="gramStart"/>
      <w:r>
        <w:rPr>
          <w:rStyle w:val="apple-style-span"/>
          <w:rFonts w:ascii="Times New Roman" w:hAnsi="Times New Roman"/>
          <w:sz w:val="24"/>
        </w:rPr>
        <w:t>Odontologia</w:t>
      </w:r>
      <w:proofErr w:type="gramEnd"/>
    </w:p>
    <w:p w:rsidR="00BA31B1" w:rsidRDefault="00BA31B1"/>
    <w:sectPr w:rsidR="00BA3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7"/>
    <w:rsid w:val="00410A37"/>
    <w:rsid w:val="00B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41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41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 Luiz</dc:creator>
  <cp:lastModifiedBy>Ze Luiz</cp:lastModifiedBy>
  <cp:revision>1</cp:revision>
  <dcterms:created xsi:type="dcterms:W3CDTF">2011-09-19T23:51:00Z</dcterms:created>
  <dcterms:modified xsi:type="dcterms:W3CDTF">2011-09-19T23:52:00Z</dcterms:modified>
</cp:coreProperties>
</file>